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31" w:rsidRDefault="00685931" w:rsidP="00BB1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931" w:rsidRDefault="00685931" w:rsidP="00BB1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5931" w:rsidRPr="005F475E" w:rsidRDefault="00685931" w:rsidP="0068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5E">
        <w:rPr>
          <w:rFonts w:ascii="Times New Roman" w:hAnsi="Times New Roman" w:cs="Times New Roman"/>
          <w:b/>
          <w:sz w:val="24"/>
          <w:szCs w:val="24"/>
        </w:rPr>
        <w:t>РЕСПУБЛИКА СЕВЕРНАЯ ОСЕТИЯ-АЛАНИЯ</w:t>
      </w:r>
    </w:p>
    <w:p w:rsidR="00685931" w:rsidRPr="005F475E" w:rsidRDefault="00685931" w:rsidP="0068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75E">
        <w:rPr>
          <w:rFonts w:ascii="Times New Roman" w:hAnsi="Times New Roman" w:cs="Times New Roman"/>
          <w:b/>
          <w:sz w:val="24"/>
          <w:szCs w:val="24"/>
        </w:rPr>
        <w:t>АДМИНИСТРАЦИЯ МЕСТНОГО САМОУПРАВЛЕНИЯ</w:t>
      </w:r>
    </w:p>
    <w:p w:rsidR="00685931" w:rsidRPr="005F475E" w:rsidRDefault="00D109D5" w:rsidP="0068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КАРДЖИНСКОГО </w:t>
      </w:r>
      <w:r w:rsidR="00685931" w:rsidRPr="005F475E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685931" w:rsidRPr="005F475E" w:rsidRDefault="00685931" w:rsidP="006859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КИРОВСКОГО МУНИЦИПАЛЬНОГО </w:t>
      </w:r>
      <w:r w:rsidRPr="005F475E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685931" w:rsidRDefault="00685931" w:rsidP="006859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931" w:rsidRPr="005F475E" w:rsidRDefault="00685931" w:rsidP="0068593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475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85931" w:rsidRPr="005F475E" w:rsidRDefault="00685931" w:rsidP="006859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931" w:rsidRDefault="00685931" w:rsidP="0068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F475E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CC486D">
        <w:rPr>
          <w:rFonts w:ascii="Times New Roman" w:eastAsia="Calibri" w:hAnsi="Times New Roman" w:cs="Times New Roman"/>
          <w:sz w:val="28"/>
          <w:szCs w:val="28"/>
        </w:rPr>
        <w:t>11</w:t>
      </w:r>
      <w:proofErr w:type="gramEnd"/>
      <w:r w:rsidR="00CC486D">
        <w:rPr>
          <w:rFonts w:ascii="Times New Roman" w:eastAsia="Calibri" w:hAnsi="Times New Roman" w:cs="Times New Roman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5F475E">
        <w:rPr>
          <w:rFonts w:ascii="Times New Roman" w:eastAsia="Times New Roman" w:hAnsi="Times New Roman" w:cs="Times New Roman"/>
          <w:sz w:val="28"/>
          <w:szCs w:val="28"/>
        </w:rPr>
        <w:t xml:space="preserve"> г.  №</w:t>
      </w:r>
      <w:r w:rsidR="00CC486D">
        <w:rPr>
          <w:rFonts w:ascii="Times New Roman" w:eastAsia="Calibri" w:hAnsi="Times New Roman" w:cs="Times New Roman"/>
          <w:sz w:val="28"/>
          <w:szCs w:val="28"/>
        </w:rPr>
        <w:t xml:space="preserve"> 13</w:t>
      </w:r>
      <w:bookmarkStart w:id="0" w:name="_GoBack"/>
      <w:bookmarkEnd w:id="0"/>
    </w:p>
    <w:p w:rsidR="00927BAA" w:rsidRPr="005F475E" w:rsidRDefault="00927BAA" w:rsidP="006859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5931" w:rsidRPr="005F475E" w:rsidRDefault="00685931" w:rsidP="006859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475E">
        <w:rPr>
          <w:rFonts w:ascii="Times New Roman" w:hAnsi="Times New Roman" w:cs="Times New Roman"/>
          <w:sz w:val="24"/>
          <w:szCs w:val="24"/>
        </w:rPr>
        <w:t xml:space="preserve">с. </w:t>
      </w:r>
      <w:r w:rsidR="00D109D5">
        <w:rPr>
          <w:rFonts w:ascii="Times New Roman" w:hAnsi="Times New Roman" w:cs="Times New Roman"/>
          <w:sz w:val="24"/>
          <w:szCs w:val="24"/>
        </w:rPr>
        <w:t>Карджин</w:t>
      </w:r>
    </w:p>
    <w:p w:rsidR="00685931" w:rsidRPr="006730EA" w:rsidRDefault="00685931" w:rsidP="00CC4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ED3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685931" w:rsidRDefault="00685931" w:rsidP="00ED3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 ценностям</w:t>
      </w:r>
    </w:p>
    <w:p w:rsidR="00ED3988" w:rsidRDefault="008753C4" w:rsidP="00ED3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2025 год по муниципальному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контролю </w:t>
      </w:r>
      <w:r w:rsidR="00ED39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сфере благоустройства</w:t>
      </w:r>
    </w:p>
    <w:p w:rsidR="00ED3988" w:rsidRDefault="008753C4" w:rsidP="00ED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</w:pPr>
      <w:r w:rsidRPr="007E47C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Карджинского</w:t>
      </w:r>
      <w:proofErr w:type="spellEnd"/>
      <w:r w:rsidR="00ED398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47C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  <w:t>сельского</w:t>
      </w:r>
      <w:r w:rsidR="00ED39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D3988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  <w:t>поселения</w:t>
      </w:r>
      <w:proofErr w:type="gramEnd"/>
    </w:p>
    <w:p w:rsidR="00ED3988" w:rsidRPr="00ED3988" w:rsidRDefault="00ED3988" w:rsidP="00ED3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5931" w:rsidRPr="00A002E9" w:rsidRDefault="00685931" w:rsidP="00D109D5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</w:t>
      </w:r>
      <w:r w:rsidRPr="007C1AA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31.07.2020 №248-ФЗ «О государственном контроле (надзоре) и муниципальном контроле в Российской Федерации»</w:t>
      </w:r>
      <w:r w:rsidRPr="007C1A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7C1AA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25.06.2021 №</w:t>
      </w:r>
      <w:r w:rsidR="00927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7C1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1AAD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Pr="007C1AAD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D109D5" w:rsidRPr="00D109D5" w:rsidRDefault="00685931" w:rsidP="00D109D5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66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программу профилактики рисков причинения вреда (ущерба) охраняемым законом ценностям на 2025 год по муниципальному контролю в </w:t>
      </w:r>
      <w:r w:rsidRPr="00D109D5">
        <w:rPr>
          <w:rFonts w:ascii="Times New Roman" w:hAnsi="Times New Roman" w:cs="Times New Roman"/>
          <w:sz w:val="28"/>
          <w:szCs w:val="28"/>
        </w:rPr>
        <w:t xml:space="preserve">сфере благоустройства </w:t>
      </w:r>
      <w:r w:rsidRPr="00D109D5"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</w:rPr>
        <w:t xml:space="preserve">на территории </w:t>
      </w:r>
      <w:proofErr w:type="spellStart"/>
      <w:r w:rsidR="00D109D5" w:rsidRP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 w:rsidRPr="00D109D5">
        <w:rPr>
          <w:rFonts w:ascii="Times New Roman" w:hAnsi="Times New Roman" w:cs="Times New Roman"/>
          <w:sz w:val="28"/>
          <w:szCs w:val="28"/>
        </w:rPr>
        <w:t xml:space="preserve"> </w:t>
      </w:r>
      <w:r w:rsidRPr="00D109D5">
        <w:rPr>
          <w:rFonts w:ascii="Times New Roman" w:eastAsia="Times New Roman" w:hAnsi="Times New Roman" w:cs="Times New Roman"/>
          <w:bCs/>
          <w:iCs/>
          <w:kern w:val="28"/>
          <w:sz w:val="28"/>
          <w:szCs w:val="28"/>
        </w:rPr>
        <w:t>сельского поселения</w:t>
      </w:r>
      <w:r w:rsidRPr="00D109D5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D109D5" w:rsidRPr="00D109D5" w:rsidRDefault="00685931" w:rsidP="00D109D5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 xml:space="preserve">2. </w:t>
      </w:r>
      <w:r w:rsidR="00D109D5" w:rsidRPr="00D109D5">
        <w:rPr>
          <w:rFonts w:ascii="Times New Roman" w:hAnsi="Times New Roman" w:cs="Times New Roman"/>
          <w:sz w:val="28"/>
          <w:szCs w:val="28"/>
        </w:rPr>
        <w:t xml:space="preserve">В целях обеспечения доступа к информации о деятельности органов местного самоуправления настоящее постановление разместить в сети Интернет на официальном сайте органов местного самоуправления Кировского муниципального района (подраздел </w:t>
      </w:r>
      <w:proofErr w:type="spellStart"/>
      <w:r w:rsidR="00D109D5" w:rsidRPr="00D109D5">
        <w:rPr>
          <w:rFonts w:ascii="Times New Roman" w:eastAsia="Calibri" w:hAnsi="Times New Roman" w:cs="Times New Roman"/>
          <w:sz w:val="28"/>
          <w:szCs w:val="28"/>
        </w:rPr>
        <w:t>Карджинское</w:t>
      </w:r>
      <w:proofErr w:type="spellEnd"/>
      <w:r w:rsidR="00D109D5" w:rsidRPr="00D109D5">
        <w:rPr>
          <w:rFonts w:ascii="Times New Roman" w:hAnsi="Times New Roman" w:cs="Times New Roman"/>
          <w:sz w:val="28"/>
          <w:szCs w:val="28"/>
        </w:rPr>
        <w:t xml:space="preserve"> сельское поселение): </w:t>
      </w:r>
      <w:hyperlink r:id="rId5" w:history="1"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kirovski</w:t>
        </w:r>
        <w:proofErr w:type="spellEnd"/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raion</w:t>
        </w:r>
        <w:proofErr w:type="spellEnd"/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109D5" w:rsidRPr="00D109D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109D5" w:rsidRPr="00D109D5">
        <w:rPr>
          <w:rFonts w:ascii="Times New Roman" w:hAnsi="Times New Roman" w:cs="Times New Roman"/>
          <w:sz w:val="28"/>
          <w:szCs w:val="28"/>
        </w:rPr>
        <w:t>.</w:t>
      </w:r>
    </w:p>
    <w:p w:rsidR="00685931" w:rsidRPr="00D109D5" w:rsidRDefault="00685931" w:rsidP="00D109D5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9D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685931" w:rsidRPr="00D109D5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Pr="006730EA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Pr="006730EA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927BAA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5931">
        <w:rPr>
          <w:rFonts w:ascii="Times New Roman" w:hAnsi="Times New Roman" w:cs="Times New Roman"/>
          <w:sz w:val="28"/>
          <w:szCs w:val="28"/>
        </w:rPr>
        <w:t>Глава АМС</w:t>
      </w:r>
    </w:p>
    <w:p w:rsidR="00D109D5" w:rsidRDefault="00D109D5" w:rsidP="00D10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Карджинского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AE9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С.</w:t>
      </w:r>
      <w:r w:rsidR="00927BAA">
        <w:rPr>
          <w:rFonts w:ascii="Times New Roman" w:eastAsia="Times New Roman" w:hAnsi="Times New Roman" w:cs="Times New Roman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Андиев</w:t>
      </w:r>
    </w:p>
    <w:p w:rsidR="00685931" w:rsidRDefault="00685931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09D5" w:rsidRDefault="00D109D5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86D" w:rsidRDefault="00CC486D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486D" w:rsidRDefault="00CC486D" w:rsidP="00927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931" w:rsidRPr="006730EA" w:rsidRDefault="00685931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0EA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риложение</w:t>
      </w:r>
    </w:p>
    <w:p w:rsidR="00685931" w:rsidRPr="006730EA" w:rsidRDefault="00685931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30EA">
        <w:rPr>
          <w:rFonts w:ascii="Times New Roman" w:hAnsi="Times New Roman" w:cs="Times New Roman"/>
          <w:sz w:val="24"/>
          <w:szCs w:val="24"/>
        </w:rPr>
        <w:t>к постановлению главы АМС</w:t>
      </w:r>
    </w:p>
    <w:p w:rsidR="00685931" w:rsidRPr="006730EA" w:rsidRDefault="00D109D5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Карджинского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931" w:rsidRPr="006730EA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685931" w:rsidRPr="006730EA" w:rsidRDefault="00685931" w:rsidP="00685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730EA">
        <w:rPr>
          <w:rFonts w:ascii="Times New Roman" w:hAnsi="Times New Roman" w:cs="Times New Roman"/>
          <w:sz w:val="24"/>
          <w:szCs w:val="24"/>
        </w:rPr>
        <w:t xml:space="preserve">от </w:t>
      </w:r>
      <w:r w:rsidR="00CC486D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proofErr w:type="gramEnd"/>
      <w:r w:rsidR="00CC486D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6730EA">
        <w:rPr>
          <w:rFonts w:ascii="Times New Roman" w:hAnsi="Times New Roman" w:cs="Times New Roman"/>
          <w:sz w:val="24"/>
          <w:szCs w:val="24"/>
        </w:rPr>
        <w:t xml:space="preserve"> г. № </w:t>
      </w:r>
      <w:r w:rsidR="00CC486D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685931" w:rsidRPr="006730EA" w:rsidRDefault="00685931" w:rsidP="006859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</w:t>
      </w: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законом ценностям на 2025 год по муниципальному контролю </w:t>
      </w:r>
    </w:p>
    <w:p w:rsidR="00685931" w:rsidRPr="007E47CF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</w:t>
      </w:r>
      <w:r w:rsidRPr="007E47C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  <w:t xml:space="preserve">на территории </w:t>
      </w:r>
      <w:proofErr w:type="spellStart"/>
      <w:r w:rsidR="00D109D5">
        <w:rPr>
          <w:rFonts w:ascii="Times New Roman" w:hAnsi="Times New Roman" w:cs="Times New Roman"/>
          <w:b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7CF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</w:rPr>
        <w:t>сельского поселения</w:t>
      </w:r>
    </w:p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2025 год по муниципальному контролю в сфере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(далее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8D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осуществления </w:t>
      </w: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в сфере благоустройства </w:t>
      </w:r>
    </w:p>
    <w:p w:rsidR="00685931" w:rsidRPr="00FC668D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D109D5">
        <w:rPr>
          <w:rFonts w:ascii="Times New Roman" w:hAnsi="Times New Roman" w:cs="Times New Roman"/>
          <w:b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FC66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контроль в сфере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Предметом муниципального контроля в сфере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являются соблюдение юридическим лицами, индивидуальными предпринимателями и гражданами (далее – контролируемыми лицами) обязательных требований законодательства в сфере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за нарушение которых законодательством предусмотрена административная ответственность.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профилактической деятельности не представляется возможным.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Характеристика проблем, на решение которых направлена Программа профилактики: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обязательных требований по содержанию прилегающих территорий, специальных знаков, надписей, содержащих информацию, необходимую для эксплуатации инженерных сооружений;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соблюдение обязательных требований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недопустимость размещения транспортных средств на газоне или 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озелененной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недопустимости загрязнения территорий общего пользования транспортными средствами во время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требований по уборке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требований по уборке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очагов;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пожарной безопасности в период действия особого противопожарного режима;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по посадке, охране и содержанию зеленых насаждений;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требований по складированию твердых коммунальных отходов;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требований по выгулу животных и требований о недопустимости выпаса сельскохозяйственных животных и птиц на территориях общего пользования и иных, предусмотренных Правилами благоустройства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территориях.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Муниципальный контроль осуществляется посредством: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Объектами муниципального контроля являются: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 в сфере благоустройства, в рамках которых должны соблюдаться обязательные требования, в том числе предъявляемые к контролируемым лицам, осуществляющим деятельность;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здания, помещения,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Pr="00AC414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141"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</w:t>
      </w:r>
    </w:p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Цели Программы: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Программы: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выявление причин, факторов и условий, способствующих нарушению обязательных требований Правил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определение способов устранения или снижения рисков их возникновения;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прозрачности осуществления контрольной деятельности;</w:t>
      </w: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повышение уровня правовой грамотности подконтрольных субъектов, в том числе путем обеспечения доступности информации об обязательных требованиях Правил благоустройства на территории </w:t>
      </w:r>
      <w:proofErr w:type="spellStart"/>
      <w:r w:rsidR="00D109D5">
        <w:rPr>
          <w:rFonts w:ascii="Times New Roman" w:hAnsi="Times New Roman" w:cs="Times New Roman"/>
          <w:sz w:val="28"/>
          <w:szCs w:val="28"/>
        </w:rPr>
        <w:t>Карджинского</w:t>
      </w:r>
      <w:proofErr w:type="spellEnd"/>
      <w:r w:rsidR="00D10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AE">
        <w:rPr>
          <w:rFonts w:ascii="Times New Roman" w:hAnsi="Times New Roman" w:cs="Times New Roman"/>
          <w:b/>
          <w:sz w:val="28"/>
          <w:szCs w:val="28"/>
        </w:rPr>
        <w:t xml:space="preserve">3. Перечень профилактических мероприятий, </w:t>
      </w: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7AE">
        <w:rPr>
          <w:rFonts w:ascii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685931" w:rsidRPr="007B27AE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931" w:rsidRDefault="00685931" w:rsidP="006859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</w:t>
      </w:r>
    </w:p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617"/>
        <w:gridCol w:w="6579"/>
        <w:gridCol w:w="2693"/>
      </w:tblGrid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6579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Срок реализации мероприятия</w:t>
            </w:r>
          </w:p>
        </w:tc>
      </w:tr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579" w:type="dxa"/>
          </w:tcPr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26FD">
              <w:rPr>
                <w:rFonts w:ascii="Times New Roman" w:hAnsi="Times New Roman" w:cs="Times New Roman"/>
                <w:b/>
                <w:sz w:val="25"/>
                <w:szCs w:val="25"/>
              </w:rPr>
              <w:t>Информирование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Информирование осуществляется АМС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посредством размещения соответствующих сведений на официальном сайте органов местного самоуправления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ния, а также в социальных сетях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</w:tr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579" w:type="dxa"/>
          </w:tcPr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26FD">
              <w:rPr>
                <w:rFonts w:ascii="Times New Roman" w:hAnsi="Times New Roman" w:cs="Times New Roman"/>
                <w:b/>
                <w:sz w:val="25"/>
                <w:szCs w:val="25"/>
              </w:rPr>
              <w:t>Обобщение правоприменительной практики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Обобщение правоприменительной практики осуществляется АМС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посредством сбора и анализа данных о проведенных контрольных мероприятиях и их результатах. Информация размещается на официальном сайте органов местного самоуправления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поселения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В срок до 1 октября года, следующего за отчетным годом</w:t>
            </w:r>
          </w:p>
        </w:tc>
      </w:tr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579" w:type="dxa"/>
          </w:tcPr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26FD">
              <w:rPr>
                <w:rFonts w:ascii="Times New Roman" w:hAnsi="Times New Roman" w:cs="Times New Roman"/>
                <w:b/>
                <w:sz w:val="25"/>
                <w:szCs w:val="25"/>
              </w:rPr>
              <w:t>Объявление предостережения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Предостережение о недопустимости нарушения обязательных требований объявляется контролируемому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лицу в случае наличия у АМС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поселения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По мере появления оснований,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предусмотренных законодательством</w:t>
            </w:r>
          </w:p>
        </w:tc>
      </w:tr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</w:t>
            </w:r>
          </w:p>
        </w:tc>
        <w:tc>
          <w:tcPr>
            <w:tcW w:w="6579" w:type="dxa"/>
          </w:tcPr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26FD">
              <w:rPr>
                <w:rFonts w:ascii="Times New Roman" w:hAnsi="Times New Roman" w:cs="Times New Roman"/>
                <w:b/>
                <w:sz w:val="25"/>
                <w:szCs w:val="25"/>
              </w:rPr>
              <w:t>Консультирование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Консультирование осуществляется по телефону или на личном приеме по следующим вопросам: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1) организация и осуществление муниципального контроля в сфере благоустройства на территории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поселения;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2) порядок осуществления контрольных мероприятий;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3) порядок обжалования действия (бездействия) должностных лиц АМС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сельского поселения в части осуществления муниципального контроля в сфере благоустройства на территории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поселения;</w:t>
            </w:r>
          </w:p>
          <w:p w:rsidR="00685931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4) получение информации о нормативных правовых актах (их отдельных положениях), содержащих обязательные требования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разъяснений.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По мере появления оснований, предусмотренных законодательством</w:t>
            </w:r>
          </w:p>
        </w:tc>
      </w:tr>
      <w:tr w:rsidR="00685931" w:rsidRPr="00F0498F" w:rsidTr="00BD7F3E">
        <w:tc>
          <w:tcPr>
            <w:tcW w:w="617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579" w:type="dxa"/>
          </w:tcPr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326FD">
              <w:rPr>
                <w:rFonts w:ascii="Times New Roman" w:hAnsi="Times New Roman" w:cs="Times New Roman"/>
                <w:b/>
                <w:sz w:val="25"/>
                <w:szCs w:val="25"/>
              </w:rPr>
              <w:t>Профилактический визит</w:t>
            </w:r>
          </w:p>
          <w:p w:rsidR="00685931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Обязательный профилактический визит проводится в отношении объектов контроля, впервые приступающих к осуществлению деятельности в сфере благоустройства.</w:t>
            </w:r>
          </w:p>
          <w:p w:rsidR="00685931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подписью.</w:t>
            </w:r>
          </w:p>
          <w:p w:rsidR="00685931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Профилактический визит проводится в форме профилактической беседы по месту осуществления деятельности контролируемого лица. Продолжительность профилактического визита составляет не более 2 часов в течение рабочего дня.</w:t>
            </w:r>
          </w:p>
          <w:p w:rsidR="00685931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лица.</w:t>
            </w:r>
          </w:p>
          <w:p w:rsidR="00685931" w:rsidRPr="006326FD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693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 течение года</w:t>
            </w:r>
          </w:p>
        </w:tc>
      </w:tr>
    </w:tbl>
    <w:p w:rsidR="00685931" w:rsidRDefault="00685931" w:rsidP="00685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931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D">
        <w:rPr>
          <w:rFonts w:ascii="Times New Roman" w:hAnsi="Times New Roman" w:cs="Times New Roman"/>
          <w:b/>
          <w:sz w:val="28"/>
          <w:szCs w:val="28"/>
        </w:rPr>
        <w:t>4. Показатели результативности и эффективности Программы</w:t>
      </w:r>
    </w:p>
    <w:p w:rsidR="00685931" w:rsidRPr="008B50CD" w:rsidRDefault="00685931" w:rsidP="0068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74"/>
        <w:gridCol w:w="6438"/>
        <w:gridCol w:w="2615"/>
      </w:tblGrid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b/>
                <w:sz w:val="25"/>
                <w:szCs w:val="25"/>
              </w:rPr>
              <w:t>Величина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70%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 xml:space="preserve">Доля обоснованных жалоб на действия (бездействие) должностного лица АМС </w:t>
            </w:r>
            <w:proofErr w:type="spellStart"/>
            <w:r w:rsidR="00D109D5">
              <w:rPr>
                <w:rFonts w:ascii="Times New Roman" w:hAnsi="Times New Roman" w:cs="Times New Roman"/>
                <w:sz w:val="25"/>
                <w:szCs w:val="25"/>
              </w:rPr>
              <w:t>Карджинского</w:t>
            </w:r>
            <w:proofErr w:type="spellEnd"/>
            <w:r w:rsidR="00D109D5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сельского поселения при проведении контрольных мероприятий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Доля отмененных результатов контрольных мероприятий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статьями 2.7 и 2.9 Кодекса РФ об административных правонарушениях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Количество проведенных внеплановых контрольных мероприятий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100% от поступивших обращений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Количество выданных предписаний об устранении нарушений обязательных требований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</w:tr>
      <w:tr w:rsidR="00685931" w:rsidRPr="00F0498F" w:rsidTr="00BD7F3E">
        <w:tc>
          <w:tcPr>
            <w:tcW w:w="574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22" w:type="dxa"/>
          </w:tcPr>
          <w:p w:rsidR="00685931" w:rsidRPr="00F0498F" w:rsidRDefault="00685931" w:rsidP="00BD7F3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Количество устраненных нарушений обязательных требований</w:t>
            </w:r>
          </w:p>
        </w:tc>
        <w:tc>
          <w:tcPr>
            <w:tcW w:w="2657" w:type="dxa"/>
          </w:tcPr>
          <w:p w:rsidR="00685931" w:rsidRPr="00F0498F" w:rsidRDefault="00685931" w:rsidP="00BD7F3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0498F">
              <w:rPr>
                <w:rFonts w:ascii="Times New Roman" w:hAnsi="Times New Roman" w:cs="Times New Roman"/>
                <w:sz w:val="25"/>
                <w:szCs w:val="25"/>
              </w:rPr>
              <w:t>100%</w:t>
            </w:r>
          </w:p>
        </w:tc>
      </w:tr>
    </w:tbl>
    <w:p w:rsidR="00685931" w:rsidRDefault="00685931" w:rsidP="006859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85931" w:rsidSect="002726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6BC7"/>
    <w:multiLevelType w:val="multilevel"/>
    <w:tmpl w:val="DC042CF4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1213315"/>
    <w:multiLevelType w:val="multilevel"/>
    <w:tmpl w:val="CD1AF982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nsid w:val="32330D15"/>
    <w:multiLevelType w:val="hybridMultilevel"/>
    <w:tmpl w:val="9C2A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93C17"/>
    <w:multiLevelType w:val="multilevel"/>
    <w:tmpl w:val="713CA4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5504D8"/>
    <w:multiLevelType w:val="multilevel"/>
    <w:tmpl w:val="FAD43A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6C44F2"/>
    <w:multiLevelType w:val="multilevel"/>
    <w:tmpl w:val="745A1A82"/>
    <w:lvl w:ilvl="0">
      <w:start w:val="1"/>
      <w:numFmt w:val="bullet"/>
      <w:lvlText w:val="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nsid w:val="5C876E40"/>
    <w:multiLevelType w:val="multilevel"/>
    <w:tmpl w:val="CCAC8F2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3D29E9"/>
    <w:multiLevelType w:val="multilevel"/>
    <w:tmpl w:val="1B7CCA0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573B57"/>
    <w:multiLevelType w:val="multilevel"/>
    <w:tmpl w:val="7BA298B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244D8A"/>
    <w:multiLevelType w:val="multilevel"/>
    <w:tmpl w:val="D056FB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08"/>
    <w:rsid w:val="00052AE9"/>
    <w:rsid w:val="00086F39"/>
    <w:rsid w:val="000D4745"/>
    <w:rsid w:val="000E1D88"/>
    <w:rsid w:val="001703C5"/>
    <w:rsid w:val="0017333E"/>
    <w:rsid w:val="001B07B6"/>
    <w:rsid w:val="001B43DC"/>
    <w:rsid w:val="001D04B8"/>
    <w:rsid w:val="001D242B"/>
    <w:rsid w:val="001E1676"/>
    <w:rsid w:val="00203934"/>
    <w:rsid w:val="00227C82"/>
    <w:rsid w:val="00267D2B"/>
    <w:rsid w:val="00272671"/>
    <w:rsid w:val="00272914"/>
    <w:rsid w:val="002A5ED2"/>
    <w:rsid w:val="002B564C"/>
    <w:rsid w:val="002B5F07"/>
    <w:rsid w:val="002B6C4D"/>
    <w:rsid w:val="003273F3"/>
    <w:rsid w:val="00333F8F"/>
    <w:rsid w:val="003474ED"/>
    <w:rsid w:val="003475E5"/>
    <w:rsid w:val="0036336F"/>
    <w:rsid w:val="00367189"/>
    <w:rsid w:val="00374125"/>
    <w:rsid w:val="00395B3F"/>
    <w:rsid w:val="003B17DD"/>
    <w:rsid w:val="003D355B"/>
    <w:rsid w:val="003F5B62"/>
    <w:rsid w:val="003F7A37"/>
    <w:rsid w:val="0041574E"/>
    <w:rsid w:val="00421DEA"/>
    <w:rsid w:val="00426772"/>
    <w:rsid w:val="004730D7"/>
    <w:rsid w:val="00483C3E"/>
    <w:rsid w:val="004876C3"/>
    <w:rsid w:val="004B7A90"/>
    <w:rsid w:val="004F5018"/>
    <w:rsid w:val="00517519"/>
    <w:rsid w:val="0054348D"/>
    <w:rsid w:val="00547FF8"/>
    <w:rsid w:val="00553D5D"/>
    <w:rsid w:val="00567805"/>
    <w:rsid w:val="00570A03"/>
    <w:rsid w:val="00582C7A"/>
    <w:rsid w:val="00591791"/>
    <w:rsid w:val="005A7980"/>
    <w:rsid w:val="005B1D28"/>
    <w:rsid w:val="005D67B6"/>
    <w:rsid w:val="0060126C"/>
    <w:rsid w:val="006607DD"/>
    <w:rsid w:val="006616FB"/>
    <w:rsid w:val="006732EB"/>
    <w:rsid w:val="00677627"/>
    <w:rsid w:val="00685931"/>
    <w:rsid w:val="00696BD6"/>
    <w:rsid w:val="006A1F05"/>
    <w:rsid w:val="006A2572"/>
    <w:rsid w:val="00745CF5"/>
    <w:rsid w:val="00780DB9"/>
    <w:rsid w:val="007B558A"/>
    <w:rsid w:val="007E5A85"/>
    <w:rsid w:val="007E789A"/>
    <w:rsid w:val="007F4E38"/>
    <w:rsid w:val="007F5F78"/>
    <w:rsid w:val="0082329C"/>
    <w:rsid w:val="00831634"/>
    <w:rsid w:val="008407E1"/>
    <w:rsid w:val="008567A6"/>
    <w:rsid w:val="008753C4"/>
    <w:rsid w:val="008812F7"/>
    <w:rsid w:val="00884DFE"/>
    <w:rsid w:val="00887480"/>
    <w:rsid w:val="008A1FE2"/>
    <w:rsid w:val="008B370D"/>
    <w:rsid w:val="008D0630"/>
    <w:rsid w:val="008F0ACE"/>
    <w:rsid w:val="00906E92"/>
    <w:rsid w:val="009101DF"/>
    <w:rsid w:val="00911DC5"/>
    <w:rsid w:val="00927BAA"/>
    <w:rsid w:val="00940A08"/>
    <w:rsid w:val="009540D1"/>
    <w:rsid w:val="00973BD6"/>
    <w:rsid w:val="00974B3C"/>
    <w:rsid w:val="00982121"/>
    <w:rsid w:val="0098744B"/>
    <w:rsid w:val="009A0130"/>
    <w:rsid w:val="009D1FDF"/>
    <w:rsid w:val="009D3D3A"/>
    <w:rsid w:val="009E2007"/>
    <w:rsid w:val="009F5C0A"/>
    <w:rsid w:val="00A1113C"/>
    <w:rsid w:val="00AA521E"/>
    <w:rsid w:val="00AD315E"/>
    <w:rsid w:val="00B16B0A"/>
    <w:rsid w:val="00B2135B"/>
    <w:rsid w:val="00B36C2E"/>
    <w:rsid w:val="00B54949"/>
    <w:rsid w:val="00B92265"/>
    <w:rsid w:val="00B9338A"/>
    <w:rsid w:val="00BA02A0"/>
    <w:rsid w:val="00BA2F54"/>
    <w:rsid w:val="00BB171E"/>
    <w:rsid w:val="00BC0D07"/>
    <w:rsid w:val="00BC2AEF"/>
    <w:rsid w:val="00BC4D81"/>
    <w:rsid w:val="00BF6769"/>
    <w:rsid w:val="00C00841"/>
    <w:rsid w:val="00C02AE9"/>
    <w:rsid w:val="00C166A0"/>
    <w:rsid w:val="00C374B7"/>
    <w:rsid w:val="00C5400F"/>
    <w:rsid w:val="00C91209"/>
    <w:rsid w:val="00C94FD5"/>
    <w:rsid w:val="00CC486D"/>
    <w:rsid w:val="00CE5D01"/>
    <w:rsid w:val="00D009A7"/>
    <w:rsid w:val="00D00BC1"/>
    <w:rsid w:val="00D0422F"/>
    <w:rsid w:val="00D109D5"/>
    <w:rsid w:val="00D34E83"/>
    <w:rsid w:val="00D36DC8"/>
    <w:rsid w:val="00DB7565"/>
    <w:rsid w:val="00DC4326"/>
    <w:rsid w:val="00E110E5"/>
    <w:rsid w:val="00E20C98"/>
    <w:rsid w:val="00E316C0"/>
    <w:rsid w:val="00E40E5C"/>
    <w:rsid w:val="00E535C4"/>
    <w:rsid w:val="00E636B6"/>
    <w:rsid w:val="00E73008"/>
    <w:rsid w:val="00E94647"/>
    <w:rsid w:val="00EA681E"/>
    <w:rsid w:val="00ED3988"/>
    <w:rsid w:val="00F24168"/>
    <w:rsid w:val="00F34396"/>
    <w:rsid w:val="00F408E9"/>
    <w:rsid w:val="00F4350A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F216"/>
  <w15:docId w15:val="{B63D5514-4EFD-498B-A664-719493B5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письмо Знак"/>
    <w:basedOn w:val="a0"/>
    <w:link w:val="a4"/>
    <w:uiPriority w:val="1"/>
    <w:locked/>
    <w:rsid w:val="00940A08"/>
    <w:rPr>
      <w:rFonts w:ascii="Calibri" w:eastAsia="Calibri" w:hAnsi="Calibri" w:cs="Times New Roman"/>
    </w:rPr>
  </w:style>
  <w:style w:type="paragraph" w:styleId="a4">
    <w:name w:val="No Spacing"/>
    <w:aliases w:val="письмо"/>
    <w:link w:val="a3"/>
    <w:uiPriority w:val="1"/>
    <w:qFormat/>
    <w:rsid w:val="00940A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4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A0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C166A0"/>
    <w:rPr>
      <w:color w:val="0000FF"/>
      <w:u w:val="single"/>
    </w:rPr>
  </w:style>
  <w:style w:type="paragraph" w:customStyle="1" w:styleId="ConsPlusNormal">
    <w:name w:val="ConsPlusNormal"/>
    <w:rsid w:val="007E5A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styleId="a8">
    <w:name w:val="Strong"/>
    <w:basedOn w:val="a0"/>
    <w:uiPriority w:val="22"/>
    <w:qFormat/>
    <w:rsid w:val="00E316C0"/>
    <w:rPr>
      <w:b/>
      <w:bCs/>
    </w:rPr>
  </w:style>
  <w:style w:type="character" w:styleId="a9">
    <w:name w:val="Emphasis"/>
    <w:basedOn w:val="a0"/>
    <w:qFormat/>
    <w:rsid w:val="00BC0D07"/>
    <w:rPr>
      <w:i/>
      <w:iCs/>
    </w:rPr>
  </w:style>
  <w:style w:type="paragraph" w:styleId="HTML">
    <w:name w:val="HTML Preformatted"/>
    <w:basedOn w:val="a"/>
    <w:link w:val="HTML0"/>
    <w:unhideWhenUsed/>
    <w:rsid w:val="00BC0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C0D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74B3C"/>
  </w:style>
  <w:style w:type="paragraph" w:styleId="ac">
    <w:name w:val="footer"/>
    <w:basedOn w:val="a"/>
    <w:link w:val="ad"/>
    <w:uiPriority w:val="99"/>
    <w:semiHidden/>
    <w:unhideWhenUsed/>
    <w:rsid w:val="00974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74B3C"/>
  </w:style>
  <w:style w:type="paragraph" w:styleId="ae">
    <w:name w:val="Normal (Web)"/>
    <w:basedOn w:val="a"/>
    <w:uiPriority w:val="99"/>
    <w:unhideWhenUsed/>
    <w:rsid w:val="0097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974B3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">
    <w:name w:val="List Paragraph"/>
    <w:basedOn w:val="a"/>
    <w:uiPriority w:val="34"/>
    <w:qFormat/>
    <w:rsid w:val="00974B3C"/>
    <w:pPr>
      <w:spacing w:after="160" w:line="256" w:lineRule="auto"/>
      <w:ind w:left="720"/>
      <w:contextualSpacing/>
    </w:pPr>
    <w:rPr>
      <w:rFonts w:ascii="Calibri" w:eastAsia="Times New Roman" w:hAnsi="Calibri" w:cs="Courier New CYR"/>
      <w:lang w:eastAsia="en-US"/>
    </w:rPr>
  </w:style>
  <w:style w:type="paragraph" w:customStyle="1" w:styleId="ConsNormal">
    <w:name w:val="ConsNormal"/>
    <w:rsid w:val="00974B3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DTNormal">
    <w:name w:val="ConsDTNormal"/>
    <w:uiPriority w:val="99"/>
    <w:rsid w:val="00974B3C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en-US"/>
    </w:rPr>
  </w:style>
  <w:style w:type="paragraph" w:customStyle="1" w:styleId="ConsPlusNonformat">
    <w:name w:val="ConsPlusNonformat"/>
    <w:rsid w:val="00974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pt">
    <w:name w:val="Основной текст + Интервал 1 pt"/>
    <w:basedOn w:val="a0"/>
    <w:rsid w:val="00974B3C"/>
    <w:rPr>
      <w:rFonts w:ascii="Times New Roman" w:eastAsia="Times New Roman" w:hAnsi="Times New Roman" w:cs="Times New Roman"/>
      <w:color w:val="000000"/>
      <w:spacing w:val="35"/>
      <w:w w:val="100"/>
      <w:position w:val="0"/>
      <w:sz w:val="24"/>
      <w:szCs w:val="24"/>
      <w:shd w:val="clear" w:color="auto" w:fill="FFFFFF"/>
      <w:lang w:val="ru-RU"/>
    </w:rPr>
  </w:style>
  <w:style w:type="table" w:styleId="af0">
    <w:name w:val="Table Grid"/>
    <w:basedOn w:val="a1"/>
    <w:rsid w:val="00974B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a0"/>
    <w:rsid w:val="00974B3C"/>
  </w:style>
  <w:style w:type="character" w:customStyle="1" w:styleId="af1">
    <w:name w:val="Цветовое выделение"/>
    <w:uiPriority w:val="99"/>
    <w:rsid w:val="001D242B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1D242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1D24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2025-09-12T08:37:00Z</cp:lastPrinted>
  <dcterms:created xsi:type="dcterms:W3CDTF">2025-09-11T11:21:00Z</dcterms:created>
  <dcterms:modified xsi:type="dcterms:W3CDTF">2025-09-12T08:40:00Z</dcterms:modified>
</cp:coreProperties>
</file>